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A3BE0" w14:textId="12CA6C6C" w:rsidR="00585366" w:rsidRDefault="00415763" w:rsidP="00415763">
      <w:pPr>
        <w:widowControl w:val="0"/>
        <w:jc w:val="center"/>
        <w:rPr>
          <w:rFonts w:ascii="Calibri" w:hAnsi="Calibri" w:cs="Calibri"/>
          <w:b/>
          <w:color w:val="003366"/>
          <w:sz w:val="26"/>
          <w:szCs w:val="26"/>
          <w:u w:val="single"/>
        </w:rPr>
      </w:pPr>
      <w:bookmarkStart w:id="0" w:name="_Hlk27485347"/>
      <w:bookmarkEnd w:id="0"/>
      <w:r w:rsidRPr="00163ACF">
        <w:rPr>
          <w:noProof/>
        </w:rPr>
        <w:drawing>
          <wp:inline distT="0" distB="0" distL="0" distR="0" wp14:anchorId="51FE5374" wp14:editId="24D46B99">
            <wp:extent cx="2286000" cy="914400"/>
            <wp:effectExtent l="0" t="0" r="0" b="0"/>
            <wp:docPr id="4" name="Picture 4" descr="badminton Wycomb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adminton Wycomb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color w:val="003366"/>
          <w:sz w:val="26"/>
          <w:szCs w:val="26"/>
          <w:u w:val="single"/>
        </w:rPr>
        <w:t xml:space="preserve">                     </w:t>
      </w:r>
      <w:r w:rsidR="00585366">
        <w:rPr>
          <w:rFonts w:ascii="Calibri" w:hAnsi="Calibri" w:cs="Calibri"/>
          <w:b/>
          <w:noProof/>
          <w:color w:val="003366"/>
          <w:sz w:val="26"/>
          <w:szCs w:val="26"/>
          <w:u w:val="single"/>
        </w:rPr>
        <w:drawing>
          <wp:inline distT="0" distB="0" distL="0" distR="0" wp14:anchorId="72469CE5" wp14:editId="530D5F19">
            <wp:extent cx="1067725" cy="1128395"/>
            <wp:effectExtent l="0" t="0" r="0" b="0"/>
            <wp:docPr id="1" name="Picture 1" descr="http://westlake.k12.oh.us/hilliard/whspe/badminton/images/badmint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estlake.k12.oh.us/hilliard/whspe/badminton/images/badminto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992" cy="11403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F76F2C" w14:textId="3D70E38B" w:rsidR="00585366" w:rsidRDefault="00585366" w:rsidP="00585366">
      <w:pPr>
        <w:widowControl w:val="0"/>
        <w:jc w:val="both"/>
        <w:rPr>
          <w:rFonts w:ascii="Calibri" w:hAnsi="Calibri" w:cs="Calibri"/>
          <w:b/>
          <w:color w:val="003366"/>
          <w:sz w:val="26"/>
          <w:szCs w:val="26"/>
          <w:u w:val="single"/>
        </w:rPr>
      </w:pPr>
    </w:p>
    <w:p w14:paraId="2ED62F4D" w14:textId="69E174B6" w:rsidR="00585366" w:rsidRDefault="00585366" w:rsidP="00585366">
      <w:pPr>
        <w:widowControl w:val="0"/>
        <w:jc w:val="both"/>
        <w:rPr>
          <w:rFonts w:ascii="Calibri" w:hAnsi="Calibri" w:cs="Calibri"/>
          <w:b/>
          <w:color w:val="003366"/>
          <w:sz w:val="26"/>
          <w:szCs w:val="26"/>
          <w:u w:val="single"/>
        </w:rPr>
      </w:pPr>
    </w:p>
    <w:p w14:paraId="09475EDC" w14:textId="120ED140" w:rsidR="00585366" w:rsidRDefault="00585366" w:rsidP="00585366">
      <w:pPr>
        <w:widowControl w:val="0"/>
        <w:jc w:val="both"/>
        <w:rPr>
          <w:rFonts w:ascii="Calibri" w:hAnsi="Calibri" w:cs="Calibri"/>
          <w:b/>
          <w:color w:val="003366"/>
          <w:sz w:val="26"/>
          <w:szCs w:val="26"/>
          <w:u w:val="single"/>
        </w:rPr>
      </w:pPr>
    </w:p>
    <w:p w14:paraId="5D7E47FC" w14:textId="509C702E" w:rsidR="00585366" w:rsidRDefault="00585366" w:rsidP="00585366">
      <w:pPr>
        <w:widowControl w:val="0"/>
        <w:jc w:val="both"/>
        <w:rPr>
          <w:rFonts w:ascii="Calibri" w:hAnsi="Calibri" w:cs="Calibri"/>
          <w:b/>
          <w:color w:val="003366"/>
          <w:sz w:val="26"/>
          <w:szCs w:val="26"/>
          <w:u w:val="single"/>
        </w:rPr>
      </w:pPr>
    </w:p>
    <w:p w14:paraId="1C886230" w14:textId="372B9E3C" w:rsidR="00585366" w:rsidRDefault="00585366" w:rsidP="00585366">
      <w:pPr>
        <w:widowControl w:val="0"/>
        <w:jc w:val="both"/>
        <w:rPr>
          <w:rFonts w:ascii="Calibri" w:hAnsi="Calibri" w:cs="Calibri"/>
          <w:b/>
          <w:color w:val="003366"/>
          <w:sz w:val="26"/>
          <w:szCs w:val="26"/>
          <w:u w:val="single"/>
        </w:rPr>
      </w:pPr>
    </w:p>
    <w:p w14:paraId="1F6232A0" w14:textId="153CDAE7" w:rsidR="00585366" w:rsidRDefault="00585366" w:rsidP="00585366">
      <w:pPr>
        <w:widowControl w:val="0"/>
        <w:jc w:val="both"/>
        <w:rPr>
          <w:rFonts w:ascii="Calibri" w:hAnsi="Calibri" w:cs="Calibri"/>
          <w:b/>
          <w:color w:val="003366"/>
          <w:sz w:val="26"/>
          <w:szCs w:val="26"/>
          <w:u w:val="single"/>
        </w:rPr>
      </w:pPr>
    </w:p>
    <w:p w14:paraId="17BC2FCB" w14:textId="0EF9D2C6" w:rsidR="00585366" w:rsidRDefault="00585366" w:rsidP="00585366">
      <w:pPr>
        <w:widowControl w:val="0"/>
        <w:jc w:val="center"/>
        <w:rPr>
          <w:rFonts w:ascii="Calibri" w:hAnsi="Calibri" w:cs="Calibri"/>
          <w:b/>
          <w:color w:val="003366"/>
          <w:sz w:val="36"/>
          <w:szCs w:val="36"/>
        </w:rPr>
      </w:pPr>
      <w:r w:rsidRPr="00585366">
        <w:rPr>
          <w:rFonts w:ascii="Calibri" w:hAnsi="Calibri" w:cs="Calibri"/>
          <w:b/>
          <w:color w:val="003366"/>
          <w:sz w:val="36"/>
          <w:szCs w:val="36"/>
        </w:rPr>
        <w:t>Amersham Satellite Badminton Club</w:t>
      </w:r>
    </w:p>
    <w:p w14:paraId="2117A822" w14:textId="0B9237D2" w:rsidR="00585366" w:rsidRPr="00585366" w:rsidRDefault="00585366" w:rsidP="00585366">
      <w:pPr>
        <w:widowControl w:val="0"/>
        <w:jc w:val="center"/>
        <w:rPr>
          <w:rFonts w:ascii="Calibri" w:hAnsi="Calibri" w:cs="Calibri"/>
          <w:b/>
          <w:color w:val="003366"/>
          <w:sz w:val="36"/>
          <w:szCs w:val="36"/>
        </w:rPr>
      </w:pPr>
      <w:r>
        <w:rPr>
          <w:rFonts w:ascii="Calibri" w:hAnsi="Calibri" w:cs="Calibri"/>
          <w:b/>
          <w:color w:val="003366"/>
          <w:sz w:val="36"/>
          <w:szCs w:val="36"/>
        </w:rPr>
        <w:t>Staffed by qualified, professional coaches</w:t>
      </w:r>
    </w:p>
    <w:p w14:paraId="11C83CB9" w14:textId="77777777" w:rsidR="00585366" w:rsidRDefault="00585366" w:rsidP="00585366">
      <w:pPr>
        <w:widowControl w:val="0"/>
        <w:jc w:val="both"/>
        <w:rPr>
          <w:rFonts w:ascii="Calibri" w:hAnsi="Calibri" w:cs="Calibri"/>
          <w:b/>
          <w:color w:val="003366"/>
          <w:sz w:val="26"/>
          <w:szCs w:val="26"/>
          <w:u w:val="single"/>
        </w:rPr>
      </w:pPr>
    </w:p>
    <w:p w14:paraId="4DF3FD27" w14:textId="44B35379" w:rsidR="00585366" w:rsidRPr="00F3673A" w:rsidRDefault="00585366" w:rsidP="00585366">
      <w:pPr>
        <w:widowControl w:val="0"/>
        <w:jc w:val="both"/>
        <w:rPr>
          <w:rFonts w:ascii="Calibri" w:hAnsi="Calibri" w:cs="Calibri"/>
          <w:b/>
          <w:color w:val="003366"/>
          <w:sz w:val="26"/>
          <w:szCs w:val="26"/>
          <w:u w:val="single"/>
        </w:rPr>
      </w:pPr>
      <w:r w:rsidRPr="00F3673A">
        <w:rPr>
          <w:rFonts w:ascii="Calibri" w:hAnsi="Calibri" w:cs="Calibri"/>
          <w:b/>
          <w:color w:val="003366"/>
          <w:sz w:val="26"/>
          <w:szCs w:val="26"/>
          <w:u w:val="single"/>
        </w:rPr>
        <w:t>Terms and Conditions</w:t>
      </w:r>
    </w:p>
    <w:p w14:paraId="2443917E" w14:textId="6F9BB188" w:rsidR="00585366" w:rsidRPr="00F3673A" w:rsidRDefault="00585366" w:rsidP="00585366">
      <w:pPr>
        <w:widowControl w:val="0"/>
        <w:jc w:val="both"/>
        <w:rPr>
          <w:rFonts w:ascii="Calibri" w:hAnsi="Calibri" w:cs="Calibri"/>
          <w:b/>
          <w:color w:val="003366"/>
          <w:sz w:val="26"/>
          <w:szCs w:val="26"/>
          <w:u w:val="single"/>
        </w:rPr>
      </w:pPr>
    </w:p>
    <w:p w14:paraId="4F315DD2" w14:textId="77777777" w:rsidR="00585366" w:rsidRPr="00F3673A" w:rsidRDefault="00585366" w:rsidP="00585366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ind w:left="228" w:hanging="228"/>
        <w:jc w:val="both"/>
        <w:rPr>
          <w:rFonts w:ascii="Calibri" w:hAnsi="Calibri" w:cs="Calibri"/>
          <w:color w:val="003366"/>
          <w:sz w:val="26"/>
          <w:szCs w:val="26"/>
        </w:rPr>
      </w:pPr>
      <w:r w:rsidRPr="00F3673A">
        <w:rPr>
          <w:rFonts w:ascii="Calibri" w:hAnsi="Calibri" w:cs="Calibri"/>
          <w:color w:val="003366"/>
          <w:sz w:val="26"/>
          <w:szCs w:val="26"/>
        </w:rPr>
        <w:t>Full payment must be made at time of booking through our website.</w:t>
      </w:r>
    </w:p>
    <w:p w14:paraId="33E93355" w14:textId="5ADD0A43" w:rsidR="00585366" w:rsidRPr="00F3673A" w:rsidRDefault="00585366" w:rsidP="00585366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ind w:left="228" w:hanging="228"/>
        <w:jc w:val="both"/>
        <w:rPr>
          <w:rFonts w:ascii="Calibri" w:hAnsi="Calibri" w:cs="Calibri"/>
          <w:color w:val="003366"/>
          <w:sz w:val="26"/>
          <w:szCs w:val="26"/>
        </w:rPr>
      </w:pPr>
      <w:r>
        <w:rPr>
          <w:rFonts w:ascii="Calibri" w:hAnsi="Calibri" w:cs="Calibri"/>
          <w:color w:val="003366"/>
          <w:sz w:val="26"/>
          <w:szCs w:val="26"/>
        </w:rPr>
        <w:t xml:space="preserve">The term’s fees </w:t>
      </w:r>
      <w:r w:rsidRPr="00F3673A">
        <w:rPr>
          <w:rFonts w:ascii="Calibri" w:hAnsi="Calibri" w:cs="Calibri"/>
          <w:color w:val="003366"/>
          <w:sz w:val="26"/>
          <w:szCs w:val="26"/>
        </w:rPr>
        <w:t xml:space="preserve">must be </w:t>
      </w:r>
      <w:r>
        <w:rPr>
          <w:rFonts w:ascii="Calibri" w:hAnsi="Calibri" w:cs="Calibri"/>
          <w:color w:val="003366"/>
          <w:sz w:val="26"/>
          <w:szCs w:val="26"/>
        </w:rPr>
        <w:t>paid for in full</w:t>
      </w:r>
      <w:r w:rsidRPr="00F3673A">
        <w:rPr>
          <w:rFonts w:ascii="Calibri" w:hAnsi="Calibri" w:cs="Calibri"/>
          <w:color w:val="003366"/>
          <w:sz w:val="26"/>
          <w:szCs w:val="26"/>
        </w:rPr>
        <w:t xml:space="preserve"> unless otherwise stated.</w:t>
      </w:r>
    </w:p>
    <w:p w14:paraId="146308E4" w14:textId="1326FEB1" w:rsidR="00585366" w:rsidRPr="00F3673A" w:rsidRDefault="00585366" w:rsidP="00585366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ind w:left="228" w:hanging="228"/>
        <w:jc w:val="both"/>
        <w:rPr>
          <w:rFonts w:ascii="Calibri" w:hAnsi="Calibri" w:cs="Calibri"/>
          <w:color w:val="003366"/>
          <w:sz w:val="26"/>
          <w:szCs w:val="26"/>
        </w:rPr>
      </w:pPr>
      <w:proofErr w:type="gramStart"/>
      <w:r w:rsidRPr="00F3673A">
        <w:rPr>
          <w:rFonts w:ascii="Calibri" w:hAnsi="Calibri" w:cs="Calibri"/>
          <w:color w:val="003366"/>
          <w:sz w:val="26"/>
          <w:szCs w:val="26"/>
        </w:rPr>
        <w:t>Unfortunately</w:t>
      </w:r>
      <w:proofErr w:type="gramEnd"/>
      <w:r w:rsidRPr="00F3673A">
        <w:rPr>
          <w:rFonts w:ascii="Calibri" w:hAnsi="Calibri" w:cs="Calibri"/>
          <w:color w:val="003366"/>
          <w:sz w:val="26"/>
          <w:szCs w:val="26"/>
        </w:rPr>
        <w:t xml:space="preserve"> we are unable to refund payments for sessions cancelled by the customer.</w:t>
      </w:r>
    </w:p>
    <w:p w14:paraId="3658D178" w14:textId="5F5BC573" w:rsidR="00585366" w:rsidRPr="00F3673A" w:rsidRDefault="00585366" w:rsidP="00585366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ind w:left="228" w:hanging="228"/>
        <w:jc w:val="both"/>
        <w:rPr>
          <w:rFonts w:ascii="Calibri" w:hAnsi="Calibri" w:cs="Calibri"/>
          <w:color w:val="003366"/>
          <w:sz w:val="26"/>
          <w:szCs w:val="26"/>
        </w:rPr>
      </w:pPr>
      <w:r w:rsidRPr="00F3673A">
        <w:rPr>
          <w:rFonts w:ascii="Calibri" w:hAnsi="Calibri" w:cs="Calibri"/>
          <w:color w:val="003366"/>
          <w:sz w:val="26"/>
          <w:szCs w:val="26"/>
        </w:rPr>
        <w:t xml:space="preserve">We reserve the right to amend or change instructor without prior notice. When cancellation is unavoidable alternative sessions or a </w:t>
      </w:r>
      <w:r w:rsidR="00986224">
        <w:rPr>
          <w:rFonts w:ascii="Calibri" w:hAnsi="Calibri" w:cs="Calibri"/>
          <w:color w:val="003366"/>
          <w:sz w:val="26"/>
          <w:szCs w:val="26"/>
        </w:rPr>
        <w:t xml:space="preserve">pro rata </w:t>
      </w:r>
      <w:r w:rsidRPr="00F3673A">
        <w:rPr>
          <w:rFonts w:ascii="Calibri" w:hAnsi="Calibri" w:cs="Calibri"/>
          <w:color w:val="003366"/>
          <w:sz w:val="26"/>
          <w:szCs w:val="26"/>
        </w:rPr>
        <w:t>refund will be offered.</w:t>
      </w:r>
    </w:p>
    <w:p w14:paraId="0868BCBE" w14:textId="0B7046C4" w:rsidR="00585366" w:rsidRPr="00F3673A" w:rsidRDefault="00585366" w:rsidP="00585366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ind w:left="228" w:hanging="228"/>
        <w:jc w:val="both"/>
        <w:rPr>
          <w:rFonts w:ascii="Calibri" w:hAnsi="Calibri" w:cs="Calibri"/>
          <w:color w:val="003366"/>
          <w:sz w:val="26"/>
          <w:szCs w:val="26"/>
        </w:rPr>
      </w:pPr>
      <w:r w:rsidRPr="00F3673A">
        <w:rPr>
          <w:rFonts w:ascii="Calibri" w:hAnsi="Calibri" w:cs="Calibri"/>
          <w:color w:val="003366"/>
          <w:sz w:val="26"/>
          <w:szCs w:val="26"/>
        </w:rPr>
        <w:t>All bookings are dealt with on a first come first served basis.</w:t>
      </w:r>
      <w:r w:rsidRPr="00F3673A">
        <w:rPr>
          <w:sz w:val="26"/>
          <w:szCs w:val="26"/>
        </w:rPr>
        <w:t xml:space="preserve"> </w:t>
      </w:r>
    </w:p>
    <w:p w14:paraId="351D77D3" w14:textId="0D060684" w:rsidR="00585366" w:rsidRPr="00F3673A" w:rsidRDefault="00585366" w:rsidP="00585366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ind w:left="228" w:hanging="228"/>
        <w:jc w:val="both"/>
        <w:rPr>
          <w:rFonts w:ascii="Calibri" w:hAnsi="Calibri" w:cs="Calibri"/>
          <w:color w:val="003366"/>
          <w:sz w:val="26"/>
          <w:szCs w:val="26"/>
        </w:rPr>
      </w:pPr>
      <w:r w:rsidRPr="00F3673A">
        <w:rPr>
          <w:rFonts w:ascii="Calibri" w:hAnsi="Calibri" w:cs="Calibri"/>
          <w:color w:val="003366"/>
          <w:sz w:val="26"/>
          <w:szCs w:val="26"/>
        </w:rPr>
        <w:t xml:space="preserve">At time of booking, it is the individual/parent/carers responsibility to inform staff of any medical issues, which may affect the </w:t>
      </w:r>
      <w:r w:rsidR="00986224">
        <w:rPr>
          <w:rFonts w:ascii="Calibri" w:hAnsi="Calibri" w:cs="Calibri"/>
          <w:color w:val="003366"/>
          <w:sz w:val="26"/>
          <w:szCs w:val="26"/>
        </w:rPr>
        <w:t>child’s</w:t>
      </w:r>
      <w:r w:rsidRPr="00F3673A">
        <w:rPr>
          <w:rFonts w:ascii="Calibri" w:hAnsi="Calibri" w:cs="Calibri"/>
          <w:color w:val="003366"/>
          <w:sz w:val="26"/>
          <w:szCs w:val="26"/>
        </w:rPr>
        <w:t xml:space="preserve"> participation.</w:t>
      </w:r>
    </w:p>
    <w:p w14:paraId="468AB956" w14:textId="40E7ADAA" w:rsidR="00585366" w:rsidRPr="00F3673A" w:rsidRDefault="00585366" w:rsidP="00585366">
      <w:pPr>
        <w:widowControl w:val="0"/>
        <w:numPr>
          <w:ilvl w:val="0"/>
          <w:numId w:val="1"/>
        </w:numPr>
        <w:tabs>
          <w:tab w:val="clear" w:pos="720"/>
          <w:tab w:val="num" w:pos="228"/>
        </w:tabs>
        <w:ind w:left="228" w:hanging="228"/>
        <w:jc w:val="both"/>
        <w:rPr>
          <w:rFonts w:ascii="Calibri" w:hAnsi="Calibri" w:cs="Calibri"/>
          <w:color w:val="003366"/>
          <w:sz w:val="26"/>
          <w:szCs w:val="26"/>
        </w:rPr>
      </w:pPr>
      <w:r w:rsidRPr="00F3673A">
        <w:rPr>
          <w:rFonts w:ascii="Calibri" w:hAnsi="Calibri" w:cs="Calibri"/>
          <w:color w:val="003366"/>
          <w:sz w:val="26"/>
          <w:szCs w:val="26"/>
        </w:rPr>
        <w:t xml:space="preserve">If for any reason the </w:t>
      </w:r>
      <w:r w:rsidR="002378F0">
        <w:rPr>
          <w:rFonts w:ascii="Calibri" w:hAnsi="Calibri" w:cs="Calibri"/>
          <w:color w:val="003366"/>
          <w:sz w:val="26"/>
          <w:szCs w:val="26"/>
        </w:rPr>
        <w:t>Club</w:t>
      </w:r>
      <w:r w:rsidRPr="00F3673A">
        <w:rPr>
          <w:rFonts w:ascii="Calibri" w:hAnsi="Calibri" w:cs="Calibri"/>
          <w:color w:val="003366"/>
          <w:sz w:val="26"/>
          <w:szCs w:val="26"/>
        </w:rPr>
        <w:t xml:space="preserve"> does not </w:t>
      </w:r>
      <w:r w:rsidR="00986224">
        <w:rPr>
          <w:rFonts w:ascii="Calibri" w:hAnsi="Calibri" w:cs="Calibri"/>
          <w:color w:val="003366"/>
          <w:sz w:val="26"/>
          <w:szCs w:val="26"/>
        </w:rPr>
        <w:t xml:space="preserve">gain </w:t>
      </w:r>
      <w:r w:rsidR="00710765">
        <w:rPr>
          <w:rFonts w:ascii="Calibri" w:hAnsi="Calibri" w:cs="Calibri"/>
          <w:color w:val="003366"/>
          <w:sz w:val="26"/>
          <w:szCs w:val="26"/>
        </w:rPr>
        <w:t>enough</w:t>
      </w:r>
      <w:r w:rsidR="00986224">
        <w:rPr>
          <w:rFonts w:ascii="Calibri" w:hAnsi="Calibri" w:cs="Calibri"/>
          <w:color w:val="003366"/>
          <w:sz w:val="26"/>
          <w:szCs w:val="26"/>
        </w:rPr>
        <w:t xml:space="preserve"> participants,</w:t>
      </w:r>
      <w:r w:rsidRPr="00F3673A">
        <w:rPr>
          <w:rFonts w:ascii="Calibri" w:hAnsi="Calibri" w:cs="Calibri"/>
          <w:color w:val="003366"/>
          <w:sz w:val="26"/>
          <w:szCs w:val="26"/>
        </w:rPr>
        <w:t xml:space="preserve"> Badminton Wycombe reserves the right to cancel the </w:t>
      </w:r>
      <w:r w:rsidR="002378F0">
        <w:rPr>
          <w:rFonts w:ascii="Calibri" w:hAnsi="Calibri" w:cs="Calibri"/>
          <w:color w:val="003366"/>
          <w:sz w:val="26"/>
          <w:szCs w:val="26"/>
        </w:rPr>
        <w:t>Club</w:t>
      </w:r>
      <w:r w:rsidRPr="00F3673A">
        <w:rPr>
          <w:rFonts w:ascii="Calibri" w:hAnsi="Calibri" w:cs="Calibri"/>
          <w:color w:val="003366"/>
          <w:sz w:val="26"/>
          <w:szCs w:val="26"/>
        </w:rPr>
        <w:t>.</w:t>
      </w:r>
    </w:p>
    <w:p w14:paraId="3556991B" w14:textId="0FB053CB" w:rsidR="00C86943" w:rsidRDefault="0093782A">
      <w:bookmarkStart w:id="1" w:name="_GoBack"/>
      <w:bookmarkEnd w:id="1"/>
    </w:p>
    <w:p w14:paraId="19D72556" w14:textId="72868B67" w:rsidR="00585366" w:rsidRDefault="00585366"/>
    <w:p w14:paraId="3A6A5561" w14:textId="4EC9CC73" w:rsidR="00585366" w:rsidRPr="00585366" w:rsidRDefault="00585366" w:rsidP="00585366">
      <w:pPr>
        <w:jc w:val="center"/>
        <w:rPr>
          <w:rFonts w:ascii="Calibri" w:hAnsi="Calibri" w:cs="Calibri"/>
          <w:b/>
          <w:sz w:val="28"/>
          <w:szCs w:val="28"/>
        </w:rPr>
      </w:pPr>
      <w:r w:rsidRPr="00585366">
        <w:rPr>
          <w:rFonts w:ascii="Calibri" w:hAnsi="Calibri" w:cs="Calibri"/>
          <w:b/>
          <w:sz w:val="28"/>
          <w:szCs w:val="28"/>
        </w:rPr>
        <w:t>Badminton Wycombe</w:t>
      </w:r>
      <w:r w:rsidRPr="00585366">
        <w:rPr>
          <w:rFonts w:ascii="Calibri" w:hAnsi="Calibri" w:cs="Calibri"/>
          <w:b/>
          <w:sz w:val="28"/>
          <w:szCs w:val="28"/>
        </w:rPr>
        <w:br/>
      </w:r>
      <w:proofErr w:type="spellStart"/>
      <w:r w:rsidRPr="00585366">
        <w:rPr>
          <w:rFonts w:ascii="Calibri" w:hAnsi="Calibri" w:cs="Calibri"/>
          <w:b/>
          <w:sz w:val="28"/>
          <w:szCs w:val="28"/>
        </w:rPr>
        <w:t>Wycombe</w:t>
      </w:r>
      <w:proofErr w:type="spellEnd"/>
      <w:r w:rsidRPr="00585366">
        <w:rPr>
          <w:rFonts w:ascii="Calibri" w:hAnsi="Calibri" w:cs="Calibri"/>
          <w:b/>
          <w:sz w:val="28"/>
          <w:szCs w:val="28"/>
        </w:rPr>
        <w:t xml:space="preserve"> Badminton Centre Ltd</w:t>
      </w:r>
    </w:p>
    <w:p w14:paraId="1C5A3F0F" w14:textId="77777777" w:rsidR="00585366" w:rsidRPr="00585366" w:rsidRDefault="00585366" w:rsidP="00585366">
      <w:pPr>
        <w:jc w:val="center"/>
        <w:rPr>
          <w:rFonts w:ascii="Calibri" w:hAnsi="Calibri" w:cs="Calibri"/>
          <w:b/>
          <w:sz w:val="28"/>
          <w:szCs w:val="28"/>
        </w:rPr>
      </w:pPr>
      <w:r w:rsidRPr="00585366">
        <w:rPr>
          <w:rFonts w:ascii="Calibri" w:hAnsi="Calibri" w:cs="Calibri"/>
          <w:b/>
          <w:sz w:val="28"/>
          <w:szCs w:val="28"/>
        </w:rPr>
        <w:t>Crest Road</w:t>
      </w:r>
    </w:p>
    <w:p w14:paraId="4D31ED9A" w14:textId="688214F7" w:rsidR="00585366" w:rsidRPr="00585366" w:rsidRDefault="00585366" w:rsidP="00585366">
      <w:pPr>
        <w:jc w:val="center"/>
        <w:rPr>
          <w:rFonts w:ascii="Calibri" w:hAnsi="Calibri" w:cs="Calibri"/>
          <w:b/>
          <w:sz w:val="28"/>
          <w:szCs w:val="28"/>
        </w:rPr>
      </w:pPr>
      <w:r w:rsidRPr="00585366">
        <w:rPr>
          <w:rFonts w:ascii="Calibri" w:hAnsi="Calibri" w:cs="Calibri"/>
          <w:b/>
          <w:sz w:val="28"/>
          <w:szCs w:val="28"/>
        </w:rPr>
        <w:t>High Wycombe</w:t>
      </w:r>
    </w:p>
    <w:p w14:paraId="0F750DE8" w14:textId="2BE8A12F" w:rsidR="00585366" w:rsidRPr="00585366" w:rsidRDefault="00585366" w:rsidP="00585366">
      <w:pPr>
        <w:jc w:val="center"/>
        <w:rPr>
          <w:rFonts w:ascii="Calibri" w:hAnsi="Calibri" w:cs="Calibri"/>
          <w:b/>
          <w:sz w:val="28"/>
          <w:szCs w:val="28"/>
        </w:rPr>
      </w:pPr>
      <w:r w:rsidRPr="00585366">
        <w:rPr>
          <w:rFonts w:ascii="Calibri" w:hAnsi="Calibri" w:cs="Calibri"/>
          <w:b/>
          <w:sz w:val="28"/>
          <w:szCs w:val="28"/>
        </w:rPr>
        <w:t>Bucks</w:t>
      </w:r>
    </w:p>
    <w:p w14:paraId="18A33268" w14:textId="504AE38B" w:rsidR="00585366" w:rsidRPr="00585366" w:rsidRDefault="00585366" w:rsidP="00585366">
      <w:pPr>
        <w:jc w:val="center"/>
        <w:rPr>
          <w:rFonts w:ascii="Calibri" w:hAnsi="Calibri" w:cs="Calibri"/>
          <w:b/>
          <w:sz w:val="28"/>
          <w:szCs w:val="28"/>
        </w:rPr>
      </w:pPr>
      <w:r w:rsidRPr="00585366">
        <w:rPr>
          <w:rFonts w:ascii="Calibri" w:hAnsi="Calibri" w:cs="Calibri"/>
          <w:b/>
          <w:sz w:val="28"/>
          <w:szCs w:val="28"/>
        </w:rPr>
        <w:t>HP11 1UA</w:t>
      </w:r>
    </w:p>
    <w:p w14:paraId="47D1914E" w14:textId="57B44657" w:rsidR="00585366" w:rsidRPr="00585366" w:rsidRDefault="00585366" w:rsidP="00585366">
      <w:pPr>
        <w:jc w:val="center"/>
        <w:rPr>
          <w:rFonts w:ascii="Calibri" w:hAnsi="Calibri" w:cs="Calibri"/>
          <w:b/>
          <w:sz w:val="28"/>
          <w:szCs w:val="28"/>
        </w:rPr>
      </w:pPr>
    </w:p>
    <w:p w14:paraId="4DC028CA" w14:textId="0C2EDD6E" w:rsidR="00585366" w:rsidRPr="00585366" w:rsidRDefault="00585366" w:rsidP="00585366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Enquiries to : </w:t>
      </w:r>
      <w:r>
        <w:rPr>
          <w:rFonts w:ascii="Calibri" w:hAnsi="Calibri" w:cs="Calibri"/>
          <w:b/>
          <w:sz w:val="28"/>
          <w:szCs w:val="28"/>
        </w:rPr>
        <w:tab/>
      </w:r>
      <w:r w:rsidRPr="00585366">
        <w:rPr>
          <w:rFonts w:ascii="Calibri" w:hAnsi="Calibri" w:cs="Calibri"/>
          <w:b/>
          <w:sz w:val="28"/>
          <w:szCs w:val="28"/>
        </w:rPr>
        <w:t>01494 436 200</w:t>
      </w:r>
    </w:p>
    <w:p w14:paraId="5FE9A3D9" w14:textId="77777777" w:rsidR="00585366" w:rsidRPr="00585366" w:rsidRDefault="00585366" w:rsidP="00585366">
      <w:pPr>
        <w:jc w:val="center"/>
        <w:rPr>
          <w:rFonts w:ascii="Calibri" w:hAnsi="Calibri" w:cs="Calibri"/>
          <w:b/>
          <w:sz w:val="28"/>
          <w:szCs w:val="28"/>
        </w:rPr>
      </w:pPr>
    </w:p>
    <w:p w14:paraId="213FAD33" w14:textId="7E378CFA" w:rsidR="00585366" w:rsidRPr="00585366" w:rsidRDefault="00585366" w:rsidP="00585366">
      <w:pPr>
        <w:jc w:val="center"/>
        <w:rPr>
          <w:rFonts w:ascii="Calibri" w:hAnsi="Calibri" w:cs="Calibri"/>
          <w:b/>
          <w:color w:val="0000FF"/>
          <w:sz w:val="28"/>
          <w:szCs w:val="28"/>
        </w:rPr>
      </w:pPr>
      <w:r w:rsidRPr="00585366">
        <w:rPr>
          <w:rFonts w:ascii="Calibri" w:hAnsi="Calibri" w:cs="Calibri"/>
          <w:b/>
          <w:color w:val="0000FF"/>
          <w:sz w:val="28"/>
          <w:szCs w:val="28"/>
        </w:rPr>
        <w:t>admin@badmintonwycombe.co.uk</w:t>
      </w:r>
    </w:p>
    <w:p w14:paraId="22E4508D" w14:textId="2AC6911B" w:rsidR="00585366" w:rsidRPr="00585366" w:rsidRDefault="0093782A" w:rsidP="00585366">
      <w:pPr>
        <w:jc w:val="center"/>
        <w:rPr>
          <w:rFonts w:ascii="Calibri" w:hAnsi="Calibri" w:cs="Calibri"/>
          <w:b/>
          <w:sz w:val="28"/>
          <w:szCs w:val="28"/>
        </w:rPr>
      </w:pPr>
      <w:hyperlink r:id="rId9" w:history="1">
        <w:r w:rsidR="00585366" w:rsidRPr="00585366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www.badmintonwycombe.co.uk</w:t>
        </w:r>
      </w:hyperlink>
    </w:p>
    <w:p w14:paraId="21BE8B5E" w14:textId="77777777" w:rsidR="00585366" w:rsidRDefault="00585366"/>
    <w:sectPr w:rsidR="0058536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B4436" w14:textId="77777777" w:rsidR="0093782A" w:rsidRDefault="0093782A" w:rsidP="00415763">
      <w:r>
        <w:separator/>
      </w:r>
    </w:p>
  </w:endnote>
  <w:endnote w:type="continuationSeparator" w:id="0">
    <w:p w14:paraId="2E90706C" w14:textId="77777777" w:rsidR="0093782A" w:rsidRDefault="0093782A" w:rsidP="00415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463E" w14:textId="77777777" w:rsidR="0093782A" w:rsidRDefault="0093782A" w:rsidP="00415763">
      <w:r>
        <w:separator/>
      </w:r>
    </w:p>
  </w:footnote>
  <w:footnote w:type="continuationSeparator" w:id="0">
    <w:p w14:paraId="2C237139" w14:textId="77777777" w:rsidR="0093782A" w:rsidRDefault="0093782A" w:rsidP="004157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40EEB" w14:textId="77777777" w:rsidR="00415763" w:rsidRDefault="004157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71C3F"/>
    <w:multiLevelType w:val="hybridMultilevel"/>
    <w:tmpl w:val="BF5E1A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66"/>
    <w:rsid w:val="002378F0"/>
    <w:rsid w:val="00411B39"/>
    <w:rsid w:val="00415763"/>
    <w:rsid w:val="00585366"/>
    <w:rsid w:val="00710765"/>
    <w:rsid w:val="0093782A"/>
    <w:rsid w:val="00986224"/>
    <w:rsid w:val="00E7278E"/>
    <w:rsid w:val="00EC01FC"/>
    <w:rsid w:val="00F8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3C7DB"/>
  <w15:chartTrackingRefBased/>
  <w15:docId w15:val="{575AB701-65A4-4213-A793-9F226D35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366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7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76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7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76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admintonwycomb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Corps</dc:creator>
  <cp:keywords/>
  <dc:description/>
  <cp:lastModifiedBy>Helen Corps</cp:lastModifiedBy>
  <cp:revision>4</cp:revision>
  <dcterms:created xsi:type="dcterms:W3CDTF">2019-12-17T11:16:00Z</dcterms:created>
  <dcterms:modified xsi:type="dcterms:W3CDTF">2019-12-17T14:46:00Z</dcterms:modified>
</cp:coreProperties>
</file>